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6" w:hanging="0"/>
        <w:jc w:val="center"/>
        <w:rPr>
          <w:rFonts w:ascii="Times New Roman" w:hAnsi="Times New Roman" w:cs="Times New Roman"/>
          <w:b/>
          <w:b/>
          <w:color w:val="990033"/>
          <w:sz w:val="44"/>
          <w:szCs w:val="44"/>
        </w:rPr>
      </w:pPr>
      <w:r>
        <w:rPr>
          <w:rFonts w:cs="Times New Roman" w:ascii="Times New Roman" w:hAnsi="Times New Roman"/>
          <w:b/>
          <w:color w:val="990033"/>
          <w:sz w:val="44"/>
          <w:szCs w:val="44"/>
        </w:rPr>
        <w:t>Гмырина Ольга Иеронимовна</w:t>
      </w:r>
    </w:p>
    <w:p>
      <w:pPr>
        <w:pStyle w:val="Normal"/>
        <w:ind w:left="42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990033"/>
          <w:sz w:val="32"/>
          <w:szCs w:val="32"/>
        </w:rPr>
        <w:t>Заведующая</w:t>
      </w:r>
    </w:p>
    <w:p>
      <w:pPr>
        <w:pStyle w:val="Normal"/>
        <w:ind w:left="426" w:hanging="0"/>
        <w:jc w:val="right"/>
        <w:rPr>
          <w:rStyle w:val="Strong"/>
          <w:sz w:val="28"/>
          <w:szCs w:val="28"/>
          <w:shd w:fill="FFFFFF" w:val="clear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-133350</wp:posOffset>
            </wp:positionH>
            <wp:positionV relativeFrom="paragraph">
              <wp:posOffset>66040</wp:posOffset>
            </wp:positionV>
            <wp:extent cx="1830070" cy="2590800"/>
            <wp:effectExtent l="0" t="0" r="0" b="0"/>
            <wp:wrapSquare wrapText="bothSides"/>
            <wp:docPr id="1" name="Рисунок 1" descr="C:\Users\Воспитатель\Desktop\Педагоги\Gmu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оспитатель\Desktop\Педагоги\Gmurin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Телефон: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 (49355) 2-11- 64</w:t>
      </w:r>
      <w:r>
        <w:rPr>
          <w:rStyle w:val="Strong"/>
          <w:sz w:val="28"/>
          <w:szCs w:val="28"/>
          <w:shd w:fill="FFFFFF" w:val="clear"/>
        </w:rPr>
        <w:t xml:space="preserve"> </w:t>
      </w:r>
    </w:p>
    <w:p>
      <w:pPr>
        <w:pStyle w:val="Normal"/>
        <w:ind w:left="426" w:hanging="0"/>
        <w:jc w:val="right"/>
        <w:rPr>
          <w:rFonts w:ascii="Times New Roman" w:hAnsi="Times New Roman" w:cs="Times New Roman"/>
          <w:sz w:val="32"/>
          <w:szCs w:val="32"/>
          <w:highlight w:val="green"/>
        </w:rPr>
      </w:pPr>
      <w:r>
        <w:rPr>
          <w:rStyle w:val="Strong"/>
          <w:sz w:val="28"/>
          <w:szCs w:val="28"/>
          <w:shd w:fill="FFFFFF" w:val="clear"/>
          <w:lang w:val="en-US"/>
        </w:rPr>
        <w:t>E</w:t>
      </w:r>
      <w:r>
        <w:rPr>
          <w:rStyle w:val="Strong"/>
          <w:sz w:val="28"/>
          <w:szCs w:val="28"/>
          <w:shd w:fill="FFFFFF" w:val="clear"/>
        </w:rPr>
        <w:t>-mail: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 </w:t>
      </w:r>
      <w:hyperlink r:id="rId3">
        <w:r>
          <w:rPr>
            <w:rFonts w:cs="Times New Roman" w:ascii="Times New Roman" w:hAnsi="Times New Roman"/>
            <w:color w:val="000000" w:themeColor="text1"/>
            <w:sz w:val="28"/>
            <w:szCs w:val="28"/>
            <w:shd w:fill="FFFFFF" w:val="clear"/>
          </w:rPr>
          <w:t>gpdetsad3@yandex.ru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Образование: </w:t>
      </w:r>
      <w:r>
        <w:rPr>
          <w:rFonts w:cs="Times New Roman" w:ascii="Times New Roman" w:hAnsi="Times New Roman"/>
          <w:sz w:val="28"/>
          <w:szCs w:val="28"/>
        </w:rPr>
        <w:t>Среднее специальное                                                                           Кинешемское педагогическое училище, 1990 г.</w:t>
      </w:r>
      <w:r>
        <w:rPr>
          <w:rFonts w:cs="Times New Roman" w:ascii="Times New Roman" w:hAnsi="Times New Roman"/>
          <w:sz w:val="32"/>
          <w:szCs w:val="32"/>
        </w:rPr>
        <w:t xml:space="preserve">       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Общий стаж работы: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36 лет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Стаж работы по специальности: 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36 лет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Повышение квалификации: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2021 г. – ГАУДПО ИО «Университет непрерывного образования и инноваций» г. Иваново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«Антитеррористическое образование и профилактика молодёжного экстремизма в образовательных организациях»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Профессиональная переподготовка: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г. – ООО «Центр непрерывного образования и инноваций» г. Санкт-Петербург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«Менеджмент в образовании», присвоена квалификация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менеджер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г. – ФГБОУ ВО «Ивановский государственный университет» г. Иваново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программа «Логопедия», присвоена квалификация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  <w:bookmarkStart w:id="0" w:name="_GoBack1"/>
      <w:r>
        <w:rPr>
          <w:rFonts w:eastAsia="Times New Roman" w:cs="Times New Roman" w:ascii="Times New Roman" w:hAnsi="Times New Roman"/>
          <w:b/>
          <w:i/>
          <w:sz w:val="28"/>
          <w:szCs w:val="28"/>
          <w:u w:val="single"/>
          <w:lang w:eastAsia="ru-RU"/>
        </w:rPr>
        <w:t>логопед</w:t>
      </w:r>
      <w:bookmarkEnd w:id="0"/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Результаты аттестации: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соответствие занимаемой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должности, 2018 г.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Награды и достижения: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2004 год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Грамота Главы администрации Гаврилово – Посадского района: «За успехи в организации воспитательного процесса, формирование культурного и нравственного развития личности».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2005 год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</w:rPr>
        <w:t>Почётная грамота отдела образования: «За многолетнюю педагогическую деятельность, большой вклад в дело воспитания детей».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highlight w:val="green"/>
        </w:rPr>
      </w:pPr>
      <w:r>
        <w:rPr>
          <w:rFonts w:cs="Times New Roman" w:ascii="Times New Roman" w:hAnsi="Times New Roman"/>
          <w:b/>
          <w:sz w:val="28"/>
          <w:szCs w:val="28"/>
        </w:rPr>
        <w:t>2008 год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</w:rPr>
        <w:t>Благодарность УВД  Ивановской области и Начальника Департамента образования Ивановской области: «За целенаправленную работу по пропаганде безопасного образа жизни в сфере дорожного движения и профилактике детского дорожно- транспортного травматизма».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Почётная грамота Департамента образования Ивановской области: «За многолетний труд и высокий профессионализм».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2010 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Почётная грамота Главы администрации муниципального района: «За укрепление материально – технической базы дошкольного образовательного учреждения».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2013 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Почётная грамота отдела образования: «За значительные успехи в организации и совершенствовании воспитательного процесса в дошкольном образовательном учреждении».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Благодарность Председателя Ивановской областной Думы за активное участие в конкурсе «Народное творчество», популяризацию декоративно – прикладного искусства, приобщение подрастающего поколения к сохранению и развитию народной культуры.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2014 год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Диплом 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степени начальника Управления координации комплекса социальных вопросов за высокое профессиональное мастерство, творческий поиск и оригинальное художественное решение представленных моделей одежды на 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 районном молодёжной моды «Златошвейка».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Почётная грамота отдела образования: «За добросовестный труд , значительный вклад в развитие дошкольного образования».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Благодарность Департамента образования Ивановской области: «За добросовестный труд и большой вклад в образование и воспитание подрастающего поколения».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highlight w:val="green"/>
        </w:rPr>
      </w:pPr>
      <w:r>
        <w:rPr>
          <w:rFonts w:cs="Times New Roman" w:ascii="Times New Roman" w:hAnsi="Times New Roman"/>
          <w:b/>
          <w:sz w:val="28"/>
          <w:szCs w:val="28"/>
        </w:rPr>
        <w:t>2015 год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Благодарность Департамента образования Ивановской области за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</w:rPr>
        <w:t>Благодарность главы администрации муниципального района В.Ю. Лаптева Гмыриной О.И.за активную деятельность в организации спортивно – масоовой работы в дошкольном образовательном учреждении.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highlight w:val="green"/>
        </w:rPr>
      </w:pPr>
      <w:r>
        <w:rPr>
          <w:rFonts w:cs="Times New Roman" w:ascii="Times New Roman" w:hAnsi="Times New Roman"/>
          <w:b/>
          <w:sz w:val="28"/>
          <w:szCs w:val="28"/>
        </w:rPr>
        <w:t>2018 год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</w:rPr>
        <w:t>Почётная  грамота отдела образования: « За качественную подготовку дошкольного образовательного учреждения к новому учебному году», 2018 г.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highlight w:val="gree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2019 год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Почётная грамота Главы Гаврилово – Посадского муниципального района: «За многолетний добросовестный труд, высокий профессионализм и большой вклад в обучение и воспитание детей дошкольного возраста», 2019 г.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Благодарность Управления социальной сферы Администрации Гаврилово – Посадского муниципального района: «За активное участие в подготовке и проведении праздничных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</w:rPr>
        <w:t>мероприятий, посвящённых 585 юбилею со дня присвоения статуса города Гаврилов Посаду, 2019 г.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2020 год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Грамота Заместителя Главы администрации, начальника Управления за организацию работы дежурных групп в период действия режима повышенной готовности, 2020 г.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</w:rPr>
        <w:t>Благодарность Главы Гаврилово – Посадского муниципального района за активное участие в работе волонтёрского центра по оказанию помощи жителям Гаврилово – Посадского муниципального района в период распространения новой новой коронавирусной инфекции (</w:t>
      </w:r>
      <w:r>
        <w:rPr>
          <w:rFonts w:cs="Times New Roman" w:ascii="Times New Roman" w:hAnsi="Times New Roman"/>
          <w:sz w:val="28"/>
          <w:szCs w:val="28"/>
          <w:lang w:val="en-US"/>
        </w:rPr>
        <w:t>COVID</w:t>
      </w:r>
      <w:r>
        <w:rPr>
          <w:rFonts w:cs="Times New Roman" w:ascii="Times New Roman" w:hAnsi="Times New Roman"/>
          <w:sz w:val="28"/>
          <w:szCs w:val="28"/>
        </w:rPr>
        <w:t xml:space="preserve"> – 19)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2ff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02f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2ff0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c02ff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pdetsad3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6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LibreOffice/7.3.1.3$Windows_X86_64 LibreOffice_project/a69ca51ded25f3eefd52d7bf9a5fad8c90b87951</Application>
  <AppVersion>15.0000</AppVersion>
  <Pages>3</Pages>
  <Words>450</Words>
  <Characters>3466</Characters>
  <CharactersWithSpaces>4041</CharactersWithSpaces>
  <Paragraphs>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2021-04-07T12:53:00Z</dcterms:created>
  <dc:creator>Windows User</dc:creator>
  <dc:description/>
  <dc:language>ru-RU</dc:language>
  <cp:lastModifiedBy/>
  <dcterms:modified xsi:type="dcterms:W3CDTF">2022-12-14T13:14:23Z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